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E33969" w14:textId="77777777" w:rsidR="00F435A0" w:rsidRDefault="00F435A0" w:rsidP="00F435A0">
      <w:pPr>
        <w:spacing w:line="480" w:lineRule="auto"/>
        <w:jc w:val="center"/>
        <w:rPr>
          <w:b/>
          <w:bCs/>
        </w:rPr>
      </w:pPr>
    </w:p>
    <w:p w14:paraId="161E509B" w14:textId="77777777" w:rsidR="00F435A0" w:rsidRDefault="00F435A0" w:rsidP="00F435A0">
      <w:pPr>
        <w:spacing w:line="480" w:lineRule="auto"/>
        <w:jc w:val="center"/>
        <w:rPr>
          <w:b/>
          <w:bCs/>
        </w:rPr>
      </w:pPr>
    </w:p>
    <w:p w14:paraId="24070D85" w14:textId="77777777" w:rsidR="00F435A0" w:rsidRDefault="00F435A0" w:rsidP="00F435A0">
      <w:pPr>
        <w:spacing w:line="480" w:lineRule="auto"/>
        <w:jc w:val="center"/>
        <w:rPr>
          <w:b/>
          <w:bCs/>
        </w:rPr>
      </w:pPr>
    </w:p>
    <w:p w14:paraId="3D9E7E89" w14:textId="77777777" w:rsidR="00F435A0" w:rsidRDefault="00F435A0" w:rsidP="00F435A0">
      <w:pPr>
        <w:spacing w:line="480" w:lineRule="auto"/>
        <w:jc w:val="center"/>
        <w:rPr>
          <w:b/>
          <w:bCs/>
        </w:rPr>
      </w:pPr>
    </w:p>
    <w:p w14:paraId="046911BC" w14:textId="77777777" w:rsidR="00F435A0" w:rsidRDefault="00F435A0" w:rsidP="00F435A0">
      <w:pPr>
        <w:spacing w:line="480" w:lineRule="auto"/>
        <w:jc w:val="center"/>
        <w:rPr>
          <w:b/>
          <w:bCs/>
        </w:rPr>
      </w:pPr>
    </w:p>
    <w:p w14:paraId="4DDA031B" w14:textId="77777777" w:rsidR="00DE1EC8" w:rsidRPr="00F435A0" w:rsidRDefault="00CB74AD" w:rsidP="00F435A0">
      <w:pPr>
        <w:spacing w:line="480" w:lineRule="auto"/>
        <w:jc w:val="center"/>
        <w:rPr>
          <w:b/>
          <w:bCs/>
        </w:rPr>
      </w:pPr>
      <w:r w:rsidRPr="00F435A0">
        <w:rPr>
          <w:b/>
          <w:bCs/>
        </w:rPr>
        <w:t>Sample Size Calculation</w:t>
      </w:r>
    </w:p>
    <w:p w14:paraId="3FB60A49" w14:textId="77777777" w:rsidR="00F435A0" w:rsidRDefault="00F435A0" w:rsidP="00F435A0">
      <w:pPr>
        <w:spacing w:line="480" w:lineRule="auto"/>
        <w:jc w:val="center"/>
      </w:pPr>
    </w:p>
    <w:p w14:paraId="45B56670" w14:textId="77777777" w:rsidR="00F435A0" w:rsidRDefault="00F435A0" w:rsidP="00F435A0">
      <w:pPr>
        <w:spacing w:line="480" w:lineRule="auto"/>
        <w:jc w:val="center"/>
      </w:pPr>
    </w:p>
    <w:p w14:paraId="0AA77962" w14:textId="77777777" w:rsidR="00F435A0" w:rsidRPr="00F435A0" w:rsidRDefault="00F435A0" w:rsidP="00EB15B5">
      <w:pPr>
        <w:spacing w:line="480" w:lineRule="auto"/>
      </w:pPr>
    </w:p>
    <w:p w14:paraId="55E853A8" w14:textId="77777777" w:rsidR="00F435A0" w:rsidRPr="00F435A0" w:rsidRDefault="00CB74AD" w:rsidP="00F435A0">
      <w:pPr>
        <w:spacing w:line="480" w:lineRule="auto"/>
        <w:jc w:val="center"/>
      </w:pPr>
      <w:r w:rsidRPr="00F435A0">
        <w:t>Name</w:t>
      </w:r>
    </w:p>
    <w:p w14:paraId="4CDE3091" w14:textId="77777777" w:rsidR="00F435A0" w:rsidRPr="00F435A0" w:rsidRDefault="00CB74AD" w:rsidP="00F435A0">
      <w:pPr>
        <w:spacing w:line="480" w:lineRule="auto"/>
        <w:jc w:val="center"/>
      </w:pPr>
      <w:r w:rsidRPr="00F435A0">
        <w:t>Institution of Affiliation</w:t>
      </w:r>
    </w:p>
    <w:p w14:paraId="02FA1108" w14:textId="77777777" w:rsidR="00F435A0" w:rsidRPr="00F435A0" w:rsidRDefault="00CB74AD" w:rsidP="00F435A0">
      <w:pPr>
        <w:spacing w:line="480" w:lineRule="auto"/>
        <w:jc w:val="center"/>
      </w:pPr>
      <w:r w:rsidRPr="00F435A0">
        <w:t>Professor</w:t>
      </w:r>
    </w:p>
    <w:p w14:paraId="4E6C1807" w14:textId="77777777" w:rsidR="00F435A0" w:rsidRDefault="00CB74AD" w:rsidP="00F435A0">
      <w:pPr>
        <w:spacing w:line="480" w:lineRule="auto"/>
        <w:jc w:val="center"/>
      </w:pPr>
      <w:r w:rsidRPr="00F435A0">
        <w:t>Date</w:t>
      </w:r>
    </w:p>
    <w:p w14:paraId="23E2A042" w14:textId="77777777" w:rsidR="00F435A0" w:rsidRDefault="00F435A0" w:rsidP="00F435A0">
      <w:pPr>
        <w:spacing w:line="480" w:lineRule="auto"/>
        <w:jc w:val="center"/>
      </w:pPr>
    </w:p>
    <w:p w14:paraId="482ADB0B" w14:textId="77777777" w:rsidR="00F435A0" w:rsidRPr="00F435A0" w:rsidRDefault="00F435A0" w:rsidP="00F435A0">
      <w:pPr>
        <w:spacing w:line="480" w:lineRule="auto"/>
        <w:jc w:val="center"/>
      </w:pPr>
    </w:p>
    <w:p w14:paraId="2F221162" w14:textId="77777777" w:rsidR="00DE1EC8" w:rsidRPr="00F435A0" w:rsidRDefault="00DE1EC8" w:rsidP="00F435A0">
      <w:pPr>
        <w:spacing w:line="480" w:lineRule="auto"/>
      </w:pPr>
    </w:p>
    <w:p w14:paraId="4901B504" w14:textId="77777777" w:rsidR="00DE1EC8" w:rsidRDefault="00DE1EC8" w:rsidP="00F435A0">
      <w:pPr>
        <w:spacing w:line="480" w:lineRule="auto"/>
      </w:pPr>
    </w:p>
    <w:p w14:paraId="06BDF234" w14:textId="77777777" w:rsidR="00EB15B5" w:rsidRDefault="00EB15B5" w:rsidP="00F435A0">
      <w:pPr>
        <w:spacing w:line="480" w:lineRule="auto"/>
      </w:pPr>
    </w:p>
    <w:p w14:paraId="40016C6A" w14:textId="77777777" w:rsidR="00EB15B5" w:rsidRPr="00F435A0" w:rsidRDefault="00EB15B5" w:rsidP="00F435A0">
      <w:pPr>
        <w:spacing w:line="480" w:lineRule="auto"/>
      </w:pPr>
    </w:p>
    <w:p w14:paraId="618A412E" w14:textId="77777777" w:rsidR="00CA1403" w:rsidRDefault="00CA1403" w:rsidP="00F435A0">
      <w:pPr>
        <w:spacing w:line="480" w:lineRule="auto"/>
      </w:pPr>
    </w:p>
    <w:p w14:paraId="0FF35CAD" w14:textId="77777777" w:rsidR="00CA1403" w:rsidRPr="00CA1403" w:rsidRDefault="00CB74AD" w:rsidP="00EB15B5">
      <w:pPr>
        <w:spacing w:line="480" w:lineRule="auto"/>
        <w:jc w:val="center"/>
        <w:rPr>
          <w:b/>
          <w:bCs/>
        </w:rPr>
      </w:pPr>
      <w:r w:rsidRPr="00CA1403">
        <w:rPr>
          <w:b/>
          <w:bCs/>
        </w:rPr>
        <w:lastRenderedPageBreak/>
        <w:t>Sample Size Calculation</w:t>
      </w:r>
    </w:p>
    <w:p w14:paraId="06371FF5" w14:textId="3071BC63" w:rsidR="005200F2" w:rsidRPr="00F435A0" w:rsidRDefault="00CB74AD" w:rsidP="00961B6B">
      <w:pPr>
        <w:spacing w:line="480" w:lineRule="auto"/>
        <w:ind w:firstLine="720"/>
      </w:pPr>
      <w:r w:rsidRPr="00F435A0">
        <w:t xml:space="preserve">A sample means a set of objects or individuals </w:t>
      </w:r>
      <w:r w:rsidR="00350CF7" w:rsidRPr="00F435A0">
        <w:t xml:space="preserve">that researchers collect or select from a population </w:t>
      </w:r>
      <w:r w:rsidR="00793A76" w:rsidRPr="00F435A0">
        <w:t>using a well-defined procedure</w:t>
      </w:r>
      <w:r w:rsidR="00F85CFD" w:rsidRPr="00F435A0">
        <w:rPr>
          <w:color w:val="000000"/>
          <w:shd w:val="clear" w:color="auto" w:fill="FFFFFF"/>
        </w:rPr>
        <w:t xml:space="preserve"> (Cohen et al., 2018)</w:t>
      </w:r>
      <w:r w:rsidR="00793A76" w:rsidRPr="00F435A0">
        <w:t xml:space="preserve">. </w:t>
      </w:r>
      <w:r w:rsidR="001A5785" w:rsidRPr="00F435A0">
        <w:t xml:space="preserve">A sample that constitutes the sample elements is called sampling units, points, or observations. </w:t>
      </w:r>
      <w:r w:rsidRPr="00F435A0">
        <w:t xml:space="preserve"> </w:t>
      </w:r>
      <w:r w:rsidR="0056643A" w:rsidRPr="00F435A0">
        <w:t>The sample size is the count of elements in a mode</w:t>
      </w:r>
      <w:r w:rsidR="002F5E19" w:rsidRPr="00F435A0">
        <w:t>l, and it is denoted as n</w:t>
      </w:r>
      <w:r w:rsidR="00AF441F" w:rsidRPr="00F435A0">
        <w:t xml:space="preserve">. </w:t>
      </w:r>
      <w:r w:rsidR="00A51F3F" w:rsidRPr="00F435A0">
        <w:t>Since the people taking the survey after an intervention is equal to the number of people taking the survey before, then n = n1 =n</w:t>
      </w:r>
      <w:r w:rsidRPr="00F435A0">
        <w:t xml:space="preserve">2. </w:t>
      </w:r>
      <w:r w:rsidR="008D134A" w:rsidRPr="00F435A0">
        <w:t xml:space="preserve">The sample size can be calculated manually or electronically using software like </w:t>
      </w:r>
      <w:proofErr w:type="gramStart"/>
      <w:r w:rsidR="008D134A" w:rsidRPr="00F435A0">
        <w:t>the excel</w:t>
      </w:r>
      <w:proofErr w:type="gramEnd"/>
      <w:r w:rsidR="008D134A" w:rsidRPr="00F435A0">
        <w:t xml:space="preserve">, Statistical Package for Social Sciences, and even the R-software. </w:t>
      </w:r>
      <w:r w:rsidR="000064FA" w:rsidRPr="00F435A0">
        <w:t>The size of a sample depends on the size of the population</w:t>
      </w:r>
      <w:r w:rsidR="00D05A67" w:rsidRPr="00F435A0">
        <w:t xml:space="preserve">. The ideal </w:t>
      </w:r>
      <w:r w:rsidR="00961B6B">
        <w:t xml:space="preserve">size </w:t>
      </w:r>
      <w:r w:rsidR="00D05A67" w:rsidRPr="00F435A0">
        <w:t>o</w:t>
      </w:r>
      <w:r w:rsidR="005B64AF" w:rsidRPr="00F435A0">
        <w:t>f</w:t>
      </w:r>
      <w:r w:rsidR="00D05A67" w:rsidRPr="00F435A0">
        <w:t xml:space="preserve"> n is 30.</w:t>
      </w:r>
    </w:p>
    <w:p w14:paraId="0BD1BBF2" w14:textId="77777777" w:rsidR="005200F2" w:rsidRPr="00F435A0" w:rsidRDefault="00D05A67" w:rsidP="00961B6B">
      <w:pPr>
        <w:spacing w:line="480" w:lineRule="auto"/>
        <w:ind w:firstLine="720"/>
      </w:pPr>
      <w:r w:rsidRPr="00F435A0">
        <w:t>The sample size</w:t>
      </w:r>
      <w:r w:rsidR="008E3C3A" w:rsidRPr="00F435A0">
        <w:t xml:space="preserve"> </w:t>
      </w:r>
      <w:r w:rsidR="005B64AF" w:rsidRPr="00F435A0">
        <w:t>i</w:t>
      </w:r>
      <w:r w:rsidRPr="00F435A0">
        <w:t xml:space="preserve">s an estimator of the mean of the people.  </w:t>
      </w:r>
      <w:r w:rsidR="005B64AF" w:rsidRPr="00F435A0">
        <w:t xml:space="preserve">As a population estimator, the sample should be unbiased, consistent, and efficient. </w:t>
      </w:r>
      <w:r w:rsidR="004A7075" w:rsidRPr="00F435A0">
        <w:t xml:space="preserve">By being fair, the model's standard should get closer to the population's mean as the sample size increases. </w:t>
      </w:r>
      <w:r w:rsidR="001A7826" w:rsidRPr="00F435A0">
        <w:t xml:space="preserve">Researchers thus recommend a bigger sample size when the size of the population is significant. </w:t>
      </w:r>
      <w:r w:rsidR="007C5422" w:rsidRPr="00F435A0">
        <w:t>A big sample eliminates the likelihood of more substantial error terms</w:t>
      </w:r>
      <w:r w:rsidR="00AF0C7B" w:rsidRPr="00F435A0">
        <w:t xml:space="preserve">, making the selection reliable to represent the population. </w:t>
      </w:r>
      <w:r w:rsidR="005910A8" w:rsidRPr="00F435A0">
        <w:t xml:space="preserve">The representative should also be </w:t>
      </w:r>
      <w:r w:rsidR="00226275" w:rsidRPr="00F435A0">
        <w:t xml:space="preserve">consistent. The probability of the </w:t>
      </w:r>
      <w:r w:rsidR="00266097" w:rsidRPr="00F435A0">
        <w:t>model is an accurate estimator of a population's characteristics should converge to one as the sample size increases</w:t>
      </w:r>
      <w:r w:rsidR="00075902" w:rsidRPr="00F435A0">
        <w:rPr>
          <w:color w:val="000000"/>
          <w:shd w:val="clear" w:color="auto" w:fill="FFFFFF"/>
        </w:rPr>
        <w:t xml:space="preserve"> (</w:t>
      </w:r>
      <w:proofErr w:type="spellStart"/>
      <w:r w:rsidR="00075902" w:rsidRPr="00F435A0">
        <w:rPr>
          <w:color w:val="000000"/>
          <w:shd w:val="clear" w:color="auto" w:fill="FFFFFF"/>
        </w:rPr>
        <w:t>Sozu</w:t>
      </w:r>
      <w:proofErr w:type="spellEnd"/>
      <w:r w:rsidR="00075902" w:rsidRPr="00F435A0">
        <w:rPr>
          <w:color w:val="000000"/>
          <w:shd w:val="clear" w:color="auto" w:fill="FFFFFF"/>
        </w:rPr>
        <w:t xml:space="preserve"> et al., 2015)</w:t>
      </w:r>
      <w:r w:rsidR="00266097" w:rsidRPr="00F435A0">
        <w:t xml:space="preserve">. </w:t>
      </w:r>
      <w:r w:rsidR="00770AF7" w:rsidRPr="00F435A0">
        <w:t xml:space="preserve">The right sample size should also be efficient. </w:t>
      </w:r>
      <w:r w:rsidR="00277FAA" w:rsidRPr="00F435A0">
        <w:t>A sample that the researcher settles on as a good estimator of the population's c</w:t>
      </w:r>
      <w:r w:rsidR="00823C5F" w:rsidRPr="00F435A0">
        <w:t>hara</w:t>
      </w:r>
      <w:r w:rsidR="00277FAA" w:rsidRPr="00F435A0">
        <w:t>c</w:t>
      </w:r>
      <w:r w:rsidR="00823C5F" w:rsidRPr="00F435A0">
        <w:t>t</w:t>
      </w:r>
      <w:r w:rsidR="00277FAA" w:rsidRPr="00F435A0">
        <w:t xml:space="preserve">eristics should </w:t>
      </w:r>
      <w:r w:rsidR="00823C5F" w:rsidRPr="00F435A0">
        <w:t xml:space="preserve">have the least variance possible if </w:t>
      </w:r>
      <w:r w:rsidR="007B23C7" w:rsidRPr="00F435A0">
        <w:t xml:space="preserve">it </w:t>
      </w:r>
      <w:r w:rsidR="00823C5F" w:rsidRPr="00F435A0">
        <w:t>were to be compared to any other sample size.</w:t>
      </w:r>
      <w:r w:rsidR="00F97C22" w:rsidRPr="00F435A0">
        <w:t xml:space="preserve"> If the sample has a more significant conflict that any different selection possible, then the </w:t>
      </w:r>
      <w:r w:rsidR="002E7B2E" w:rsidRPr="00F435A0">
        <w:t>model or the sample size is inefficient.</w:t>
      </w:r>
    </w:p>
    <w:p w14:paraId="0823E066" w14:textId="77777777" w:rsidR="004C2301" w:rsidRPr="00F435A0" w:rsidRDefault="00CB74AD" w:rsidP="00961B6B">
      <w:pPr>
        <w:spacing w:line="480" w:lineRule="auto"/>
        <w:ind w:firstLine="720"/>
      </w:pPr>
      <w:r w:rsidRPr="00F435A0">
        <w:t xml:space="preserve">According to </w:t>
      </w:r>
      <w:r w:rsidRPr="00F435A0">
        <w:rPr>
          <w:color w:val="000000"/>
          <w:shd w:val="clear" w:color="auto" w:fill="FFFFFF"/>
        </w:rPr>
        <w:t>Kadam</w:t>
      </w:r>
      <w:r w:rsidRPr="00F435A0">
        <w:t xml:space="preserve"> et al. (201</w:t>
      </w:r>
      <w:r w:rsidR="00075902" w:rsidRPr="00F435A0">
        <w:t>0</w:t>
      </w:r>
      <w:r w:rsidRPr="00F435A0">
        <w:t>), t</w:t>
      </w:r>
      <w:r w:rsidR="005E1A39" w:rsidRPr="00F435A0">
        <w:t>he formula for calculating the size of the sample is:</w:t>
      </w:r>
    </w:p>
    <w:p w14:paraId="63646658" w14:textId="77777777" w:rsidR="005E1A39" w:rsidRPr="00F435A0" w:rsidRDefault="00CB74AD" w:rsidP="00F435A0">
      <w:pPr>
        <w:spacing w:line="480" w:lineRule="auto"/>
      </w:pPr>
      <w:r w:rsidRPr="00F435A0">
        <w:t>Let n be the sample before and after the intervention</w:t>
      </w:r>
    </w:p>
    <w:p w14:paraId="1DB72E24" w14:textId="77777777" w:rsidR="004D0D8C" w:rsidRPr="00F435A0" w:rsidRDefault="00CB74AD" w:rsidP="00F435A0">
      <w:pPr>
        <w:spacing w:line="480" w:lineRule="auto"/>
      </w:pPr>
      <w:r w:rsidRPr="00F435A0">
        <w:lastRenderedPageBreak/>
        <w:t>Let µ1 be the mean of the population before the intervention</w:t>
      </w:r>
    </w:p>
    <w:p w14:paraId="1771CB56" w14:textId="77777777" w:rsidR="004D0D8C" w:rsidRPr="00F435A0" w:rsidRDefault="00CB74AD" w:rsidP="00F435A0">
      <w:pPr>
        <w:spacing w:line="480" w:lineRule="auto"/>
        <w:ind w:firstLine="720"/>
      </w:pPr>
      <w:r w:rsidRPr="00F435A0">
        <w:t>µ2 be the mean of the community after the intervention.</w:t>
      </w:r>
    </w:p>
    <w:p w14:paraId="5A14E5C2" w14:textId="057DC582" w:rsidR="00EB4322" w:rsidRPr="00F435A0" w:rsidRDefault="00CB74AD" w:rsidP="00C011E1">
      <w:pPr>
        <w:spacing w:line="480" w:lineRule="auto"/>
        <w:ind w:firstLine="720"/>
      </w:pPr>
      <w:r w:rsidRPr="00F435A0">
        <w:t>This project intends to determine the difference in the characteristics of the population. The difference is given by µ1 - µ2. The square of sigma denotes the variance of the population.</w:t>
      </w:r>
      <w:r w:rsidR="00C011E1">
        <w:t xml:space="preserve"> </w:t>
      </w:r>
      <w:r w:rsidRPr="00F435A0">
        <w:t>The sample should lie within a significance level of 5%. This amounts to a confidence interval of 95%.</w:t>
      </w:r>
      <w:r w:rsidR="00C011E1">
        <w:t xml:space="preserve"> </w:t>
      </w:r>
      <w:r w:rsidRPr="00F435A0">
        <w:t>To determine the size of the sample manually, we use the formula:</w:t>
      </w:r>
    </w:p>
    <w:p w14:paraId="6EBF397C" w14:textId="77777777" w:rsidR="00EB4322" w:rsidRPr="00F435A0" w:rsidRDefault="00CB74AD" w:rsidP="00F435A0">
      <w:pPr>
        <w:spacing w:line="480" w:lineRule="auto"/>
        <w:ind w:firstLine="720"/>
        <w:rPr>
          <w:rFonts w:eastAsiaTheme="minorEastAsia"/>
        </w:rPr>
      </w:pPr>
      <w:r w:rsidRPr="00F435A0">
        <w:tab/>
        <w:t xml:space="preserve">n =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2[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a+b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2variance]</m:t>
            </m:r>
          </m:num>
          <m:den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µ1 - µ2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</m:oMath>
    </w:p>
    <w:p w14:paraId="390D4D79" w14:textId="77777777" w:rsidR="00EB4322" w:rsidRPr="00F435A0" w:rsidRDefault="00CB74AD" w:rsidP="00F435A0">
      <w:pPr>
        <w:spacing w:line="480" w:lineRule="auto"/>
        <w:ind w:firstLine="720"/>
        <w:rPr>
          <w:rFonts w:eastAsiaTheme="minorEastAsia"/>
        </w:rPr>
      </w:pPr>
      <w:r w:rsidRPr="00F435A0">
        <w:rPr>
          <w:rFonts w:eastAsiaTheme="minorEastAsia"/>
        </w:rPr>
        <w:t xml:space="preserve">Since the population means for the samples before and after </w:t>
      </w:r>
      <w:proofErr w:type="gramStart"/>
      <w:r w:rsidRPr="00F435A0">
        <w:rPr>
          <w:rFonts w:eastAsiaTheme="minorEastAsia"/>
        </w:rPr>
        <w:t>treatment are</w:t>
      </w:r>
      <w:proofErr w:type="gramEnd"/>
      <w:r w:rsidRPr="00F435A0">
        <w:rPr>
          <w:rFonts w:eastAsiaTheme="minorEastAsia"/>
        </w:rPr>
        <w:t xml:space="preserve"> not available, we use the online sample calculator.</w:t>
      </w:r>
    </w:p>
    <w:p w14:paraId="5F1F9DF8" w14:textId="5C18A6CE" w:rsidR="00BF062F" w:rsidRPr="00F435A0" w:rsidRDefault="00CB74AD" w:rsidP="00961B6B">
      <w:pPr>
        <w:spacing w:line="480" w:lineRule="auto"/>
        <w:ind w:firstLine="720"/>
        <w:rPr>
          <w:rFonts w:eastAsiaTheme="minorEastAsia"/>
        </w:rPr>
      </w:pPr>
      <w:r w:rsidRPr="00F435A0">
        <w:rPr>
          <w:rFonts w:eastAsiaTheme="minorEastAsia"/>
        </w:rPr>
        <w:t xml:space="preserve">Taking the confidence interval of 95%, the significance interval is (100-95) %.Since the data will be normally </w:t>
      </w:r>
      <w:proofErr w:type="gramStart"/>
      <w:r w:rsidRPr="00F435A0">
        <w:rPr>
          <w:rFonts w:eastAsiaTheme="minorEastAsia"/>
        </w:rPr>
        <w:t>distributed,</w:t>
      </w:r>
      <w:proofErr w:type="gramEnd"/>
      <w:r w:rsidRPr="00F435A0">
        <w:rPr>
          <w:rFonts w:eastAsiaTheme="minorEastAsia"/>
        </w:rPr>
        <w:t xml:space="preserve"> </w:t>
      </w:r>
      <w:r w:rsidR="008E367A" w:rsidRPr="00F435A0">
        <w:rPr>
          <w:rFonts w:eastAsiaTheme="minorEastAsia"/>
        </w:rPr>
        <w:t xml:space="preserve">we divide the significance interval by 2. </w:t>
      </w:r>
      <w:proofErr w:type="gramStart"/>
      <w:r w:rsidR="008E367A" w:rsidRPr="00F435A0">
        <w:rPr>
          <w:rFonts w:eastAsiaTheme="minorEastAsia"/>
        </w:rPr>
        <w:t>That is, 5%/2 to get 2.5%.</w:t>
      </w:r>
      <w:proofErr w:type="gramEnd"/>
      <w:r w:rsidR="008E367A" w:rsidRPr="00F435A0">
        <w:rPr>
          <w:rFonts w:eastAsiaTheme="minorEastAsia"/>
        </w:rPr>
        <w:t xml:space="preserve"> To get the sample's confidence interval, we add or subtract the 2.5% of the </w:t>
      </w:r>
      <w:proofErr w:type="spellStart"/>
      <w:r w:rsidR="008E367A" w:rsidRPr="00F435A0">
        <w:rPr>
          <w:rFonts w:eastAsiaTheme="minorEastAsia"/>
        </w:rPr>
        <w:t>data.</w:t>
      </w:r>
      <w:r w:rsidRPr="00F435A0">
        <w:rPr>
          <w:rFonts w:eastAsiaTheme="minorEastAsia"/>
        </w:rPr>
        <w:t>From</w:t>
      </w:r>
      <w:proofErr w:type="spellEnd"/>
      <w:r w:rsidRPr="00F435A0">
        <w:rPr>
          <w:rFonts w:eastAsiaTheme="minorEastAsia"/>
        </w:rPr>
        <w:t xml:space="preserve"> the online calculator, the population size is 5,000, and the confidence level is 95%. </w:t>
      </w:r>
      <w:r w:rsidR="006F6954" w:rsidRPr="00F435A0">
        <w:rPr>
          <w:rFonts w:eastAsiaTheme="minorEastAsia"/>
        </w:rPr>
        <w:t xml:space="preserve">Taking the margin of error of 5%, the ideal sample size will be 357 units. </w:t>
      </w:r>
      <w:r w:rsidRPr="00F435A0">
        <w:rPr>
          <w:rFonts w:eastAsiaTheme="minorEastAsia"/>
        </w:rPr>
        <w:t xml:space="preserve">If 80% of the respondents experienced a change in </w:t>
      </w:r>
      <w:r w:rsidR="00BF062F" w:rsidRPr="00F435A0">
        <w:rPr>
          <w:rFonts w:eastAsiaTheme="minorEastAsia"/>
        </w:rPr>
        <w:t>their characteristics after the intervention, then the exact number of respondents will be 80/100*357 = 285.</w:t>
      </w:r>
      <w:r w:rsidRPr="00F435A0">
        <w:rPr>
          <w:rFonts w:eastAsiaTheme="minorEastAsia"/>
        </w:rPr>
        <w:t xml:space="preserve">Taking 80% </w:t>
      </w:r>
      <w:r w:rsidR="00C8481A" w:rsidRPr="00F435A0">
        <w:rPr>
          <w:rFonts w:eastAsiaTheme="minorEastAsia"/>
        </w:rPr>
        <w:t>±</w:t>
      </w:r>
      <w:r w:rsidRPr="00F435A0">
        <w:rPr>
          <w:rFonts w:eastAsiaTheme="minorEastAsia"/>
        </w:rPr>
        <w:t>2.5% we get 78.5%</w:t>
      </w:r>
      <w:r w:rsidR="00C8481A" w:rsidRPr="00F435A0">
        <w:rPr>
          <w:rFonts w:eastAsiaTheme="minorEastAsia"/>
        </w:rPr>
        <w:t xml:space="preserve"> and 82.5%</w:t>
      </w:r>
      <w:r w:rsidRPr="00F435A0">
        <w:rPr>
          <w:rFonts w:eastAsiaTheme="minorEastAsia"/>
        </w:rPr>
        <w:t xml:space="preserve">. </w:t>
      </w:r>
      <w:r w:rsidR="00C8481A" w:rsidRPr="00F435A0">
        <w:rPr>
          <w:rFonts w:eastAsiaTheme="minorEastAsia"/>
        </w:rPr>
        <w:t xml:space="preserve">Using these statistics, we can conclude that if the researchers intervened with the whole population, </w:t>
      </w:r>
      <w:r w:rsidR="00C004B4" w:rsidRPr="00F435A0">
        <w:rPr>
          <w:rFonts w:eastAsiaTheme="minorEastAsia"/>
        </w:rPr>
        <w:t xml:space="preserve">then 78.5% to 82.5% of the population members could have responded the same as the sample responded. </w:t>
      </w:r>
    </w:p>
    <w:p w14:paraId="13BC90A9" w14:textId="36A02BE3" w:rsidR="00224187" w:rsidRPr="00F435A0" w:rsidRDefault="00CB74AD" w:rsidP="00C011E1">
      <w:pPr>
        <w:spacing w:line="480" w:lineRule="auto"/>
        <w:ind w:firstLine="720"/>
        <w:rPr>
          <w:rFonts w:eastAsiaTheme="minorEastAsia"/>
        </w:rPr>
      </w:pPr>
      <w:r w:rsidRPr="00F435A0">
        <w:rPr>
          <w:rFonts w:eastAsiaTheme="minorEastAsia"/>
        </w:rPr>
        <w:t xml:space="preserve">Small sample size will invalidate the project since it will not be </w:t>
      </w:r>
      <w:r w:rsidR="00895968" w:rsidRPr="00F435A0">
        <w:rPr>
          <w:rFonts w:eastAsiaTheme="minorEastAsia"/>
        </w:rPr>
        <w:t>representative enough</w:t>
      </w:r>
      <w:r w:rsidR="00236F5F" w:rsidRPr="00F435A0">
        <w:rPr>
          <w:color w:val="000000"/>
          <w:shd w:val="clear" w:color="auto" w:fill="FFFFFF"/>
        </w:rPr>
        <w:t xml:space="preserve"> (Cohen et al., 2018)</w:t>
      </w:r>
      <w:r w:rsidR="00895968" w:rsidRPr="00F435A0">
        <w:rPr>
          <w:rFonts w:eastAsiaTheme="minorEastAsia"/>
        </w:rPr>
        <w:t xml:space="preserve">. </w:t>
      </w:r>
      <w:r w:rsidR="00916C3D" w:rsidRPr="00F435A0">
        <w:rPr>
          <w:rFonts w:eastAsiaTheme="minorEastAsia"/>
        </w:rPr>
        <w:t>A large sample that is equivalent to the population is desirable as it is unbiased, consistent, and efficient</w:t>
      </w:r>
      <w:r w:rsidR="00C011E1">
        <w:rPr>
          <w:rFonts w:eastAsiaTheme="minorEastAsia"/>
        </w:rPr>
        <w:t xml:space="preserve">. </w:t>
      </w:r>
    </w:p>
    <w:p w14:paraId="440669D4" w14:textId="77777777" w:rsidR="00224187" w:rsidRPr="00EB15B5" w:rsidRDefault="00CB74AD" w:rsidP="00EB15B5">
      <w:pPr>
        <w:spacing w:line="480" w:lineRule="auto"/>
        <w:jc w:val="center"/>
        <w:rPr>
          <w:rFonts w:eastAsiaTheme="minorEastAsia"/>
          <w:b/>
        </w:rPr>
      </w:pPr>
      <w:r w:rsidRPr="00EB15B5">
        <w:rPr>
          <w:rFonts w:eastAsiaTheme="minorEastAsia"/>
          <w:b/>
        </w:rPr>
        <w:lastRenderedPageBreak/>
        <w:t>References</w:t>
      </w:r>
    </w:p>
    <w:p w14:paraId="4516B9F7" w14:textId="77777777" w:rsidR="00224187" w:rsidRPr="00F435A0" w:rsidRDefault="00CB74AD" w:rsidP="00EB15B5">
      <w:pPr>
        <w:spacing w:after="0" w:line="480" w:lineRule="auto"/>
        <w:ind w:left="720" w:hanging="720"/>
        <w:rPr>
          <w:color w:val="000000"/>
          <w:shd w:val="clear" w:color="auto" w:fill="FFFFFF"/>
        </w:rPr>
      </w:pPr>
      <w:bookmarkStart w:id="0" w:name="_GoBack"/>
      <w:proofErr w:type="gramStart"/>
      <w:r w:rsidRPr="00F435A0">
        <w:rPr>
          <w:color w:val="000000"/>
          <w:shd w:val="clear" w:color="auto" w:fill="FFFFFF"/>
        </w:rPr>
        <w:t xml:space="preserve">Cohen, L., </w:t>
      </w:r>
      <w:proofErr w:type="spellStart"/>
      <w:r w:rsidRPr="00F435A0">
        <w:rPr>
          <w:color w:val="000000"/>
          <w:shd w:val="clear" w:color="auto" w:fill="FFFFFF"/>
        </w:rPr>
        <w:t>Manion</w:t>
      </w:r>
      <w:proofErr w:type="spellEnd"/>
      <w:r w:rsidRPr="00F435A0">
        <w:rPr>
          <w:color w:val="000000"/>
          <w:shd w:val="clear" w:color="auto" w:fill="FFFFFF"/>
        </w:rPr>
        <w:t>, L., &amp; Morrison, K. (2018).</w:t>
      </w:r>
      <w:proofErr w:type="gramEnd"/>
      <w:r w:rsidRPr="00F435A0">
        <w:rPr>
          <w:color w:val="000000"/>
          <w:shd w:val="clear" w:color="auto" w:fill="FFFFFF"/>
        </w:rPr>
        <w:t> </w:t>
      </w:r>
      <w:proofErr w:type="gramStart"/>
      <w:r w:rsidRPr="00F435A0">
        <w:rPr>
          <w:color w:val="000000"/>
          <w:shd w:val="clear" w:color="auto" w:fill="FFFFFF"/>
        </w:rPr>
        <w:t>Research methods in education.</w:t>
      </w:r>
      <w:proofErr w:type="gramEnd"/>
    </w:p>
    <w:p w14:paraId="13E90B4E" w14:textId="3AC4B8FA" w:rsidR="00224187" w:rsidRPr="00F435A0" w:rsidRDefault="00CB74AD" w:rsidP="00EB15B5">
      <w:pPr>
        <w:spacing w:after="0" w:line="480" w:lineRule="auto"/>
        <w:ind w:left="720" w:hanging="720"/>
        <w:rPr>
          <w:color w:val="000000"/>
          <w:shd w:val="clear" w:color="auto" w:fill="FFFFFF"/>
        </w:rPr>
      </w:pPr>
      <w:r w:rsidRPr="00F435A0">
        <w:rPr>
          <w:color w:val="000000"/>
          <w:shd w:val="clear" w:color="auto" w:fill="FFFFFF"/>
        </w:rPr>
        <w:t xml:space="preserve">Kadam, Prashant, &amp; </w:t>
      </w:r>
      <w:proofErr w:type="spellStart"/>
      <w:r w:rsidRPr="00F435A0">
        <w:rPr>
          <w:color w:val="000000"/>
          <w:shd w:val="clear" w:color="auto" w:fill="FFFFFF"/>
        </w:rPr>
        <w:t>Bhalerao</w:t>
      </w:r>
      <w:proofErr w:type="spellEnd"/>
      <w:r w:rsidRPr="00F435A0">
        <w:rPr>
          <w:color w:val="000000"/>
          <w:shd w:val="clear" w:color="auto" w:fill="FFFFFF"/>
        </w:rPr>
        <w:t xml:space="preserve">, </w:t>
      </w:r>
      <w:proofErr w:type="spellStart"/>
      <w:r w:rsidRPr="00F435A0">
        <w:rPr>
          <w:color w:val="000000"/>
          <w:shd w:val="clear" w:color="auto" w:fill="FFFFFF"/>
        </w:rPr>
        <w:t>Supriya</w:t>
      </w:r>
      <w:proofErr w:type="spellEnd"/>
      <w:r w:rsidRPr="00F435A0">
        <w:rPr>
          <w:color w:val="000000"/>
          <w:shd w:val="clear" w:color="auto" w:fill="FFFFFF"/>
        </w:rPr>
        <w:t xml:space="preserve">. </w:t>
      </w:r>
      <w:proofErr w:type="gramStart"/>
      <w:r w:rsidRPr="00F435A0">
        <w:rPr>
          <w:color w:val="000000"/>
          <w:shd w:val="clear" w:color="auto" w:fill="FFFFFF"/>
        </w:rPr>
        <w:t>(, 2010).</w:t>
      </w:r>
      <w:proofErr w:type="gramEnd"/>
      <w:r w:rsidRPr="00F435A0">
        <w:rPr>
          <w:color w:val="000000"/>
          <w:shd w:val="clear" w:color="auto" w:fill="FFFFFF"/>
        </w:rPr>
        <w:t xml:space="preserve"> </w:t>
      </w:r>
      <w:proofErr w:type="gramStart"/>
      <w:r w:rsidRPr="00F435A0">
        <w:rPr>
          <w:color w:val="000000"/>
          <w:shd w:val="clear" w:color="auto" w:fill="FFFFFF"/>
        </w:rPr>
        <w:t>Sample size calculation.</w:t>
      </w:r>
      <w:proofErr w:type="gramEnd"/>
      <w:r w:rsidRPr="00F435A0">
        <w:rPr>
          <w:color w:val="000000"/>
          <w:shd w:val="clear" w:color="auto" w:fill="FFFFFF"/>
        </w:rPr>
        <w:t xml:space="preserve"> </w:t>
      </w:r>
      <w:proofErr w:type="spellStart"/>
      <w:proofErr w:type="gramStart"/>
      <w:r w:rsidRPr="00F435A0">
        <w:rPr>
          <w:color w:val="000000"/>
          <w:shd w:val="clear" w:color="auto" w:fill="FFFFFF"/>
        </w:rPr>
        <w:t>Medknow</w:t>
      </w:r>
      <w:proofErr w:type="spellEnd"/>
      <w:r w:rsidRPr="00F435A0">
        <w:rPr>
          <w:color w:val="000000"/>
          <w:shd w:val="clear" w:color="auto" w:fill="FFFFFF"/>
        </w:rPr>
        <w:t xml:space="preserve"> Publications.</w:t>
      </w:r>
      <w:proofErr w:type="gramEnd"/>
    </w:p>
    <w:p w14:paraId="6E636941" w14:textId="27F921C5" w:rsidR="00224187" w:rsidRPr="00F435A0" w:rsidRDefault="00CB74AD" w:rsidP="00EB15B5">
      <w:pPr>
        <w:spacing w:after="0" w:line="480" w:lineRule="auto"/>
        <w:ind w:left="720" w:hanging="720"/>
        <w:rPr>
          <w:rFonts w:eastAsiaTheme="minorEastAsia"/>
        </w:rPr>
      </w:pPr>
      <w:proofErr w:type="spellStart"/>
      <w:proofErr w:type="gramStart"/>
      <w:r w:rsidRPr="00F435A0">
        <w:rPr>
          <w:color w:val="000000"/>
          <w:shd w:val="clear" w:color="auto" w:fill="FFFFFF"/>
        </w:rPr>
        <w:t>Sozu</w:t>
      </w:r>
      <w:proofErr w:type="spellEnd"/>
      <w:r w:rsidRPr="00F435A0">
        <w:rPr>
          <w:color w:val="000000"/>
          <w:shd w:val="clear" w:color="auto" w:fill="FFFFFF"/>
        </w:rPr>
        <w:t>, T., Sugimoto, T., Hamasaki, T., &amp; Evans, S. R. (2015).</w:t>
      </w:r>
      <w:proofErr w:type="gramEnd"/>
      <w:r w:rsidRPr="00F435A0">
        <w:rPr>
          <w:color w:val="000000"/>
          <w:shd w:val="clear" w:color="auto" w:fill="FFFFFF"/>
        </w:rPr>
        <w:t> </w:t>
      </w:r>
      <w:proofErr w:type="gramStart"/>
      <w:r w:rsidRPr="00F435A0">
        <w:rPr>
          <w:color w:val="000000"/>
          <w:shd w:val="clear" w:color="auto" w:fill="FFFFFF"/>
        </w:rPr>
        <w:t>Sample size determination in clinical trials with multiple endpoints.</w:t>
      </w:r>
      <w:proofErr w:type="gramEnd"/>
    </w:p>
    <w:bookmarkEnd w:id="0"/>
    <w:p w14:paraId="76C9CC1C" w14:textId="77777777" w:rsidR="007B646D" w:rsidRPr="00F435A0" w:rsidRDefault="007B646D" w:rsidP="00F435A0">
      <w:pPr>
        <w:spacing w:line="480" w:lineRule="auto"/>
        <w:ind w:firstLine="720"/>
      </w:pPr>
    </w:p>
    <w:sectPr w:rsidR="007B646D" w:rsidRPr="00F435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1FDF7A" w14:textId="77777777" w:rsidR="00FF1489" w:rsidRDefault="00FF1489">
      <w:pPr>
        <w:spacing w:after="0" w:line="240" w:lineRule="auto"/>
      </w:pPr>
      <w:r>
        <w:separator/>
      </w:r>
    </w:p>
  </w:endnote>
  <w:endnote w:type="continuationSeparator" w:id="0">
    <w:p w14:paraId="54D7A7E1" w14:textId="77777777" w:rsidR="00FF1489" w:rsidRDefault="00FF1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AE8232" w14:textId="77777777" w:rsidR="00CA1403" w:rsidRDefault="00CA140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B1BAB9" w14:textId="77777777" w:rsidR="00CA1403" w:rsidRDefault="00CA140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9847DC" w14:textId="77777777" w:rsidR="00CA1403" w:rsidRDefault="00CA14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CA8557" w14:textId="77777777" w:rsidR="00FF1489" w:rsidRDefault="00FF1489">
      <w:pPr>
        <w:spacing w:after="0" w:line="240" w:lineRule="auto"/>
      </w:pPr>
      <w:r>
        <w:separator/>
      </w:r>
    </w:p>
  </w:footnote>
  <w:footnote w:type="continuationSeparator" w:id="0">
    <w:p w14:paraId="1EF10B89" w14:textId="77777777" w:rsidR="00FF1489" w:rsidRDefault="00FF1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5F35BF" w14:textId="77777777" w:rsidR="00CA1403" w:rsidRDefault="00CA140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72135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570538" w14:textId="77777777" w:rsidR="00CA1403" w:rsidRDefault="00CB74A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15B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E70394B" w14:textId="77777777" w:rsidR="00CA1403" w:rsidRDefault="00CA140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C31750" w14:textId="77777777" w:rsidR="00CA1403" w:rsidRDefault="00CA14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004"/>
    <w:rsid w:val="000064FA"/>
    <w:rsid w:val="00053004"/>
    <w:rsid w:val="00075902"/>
    <w:rsid w:val="0011115D"/>
    <w:rsid w:val="001962DD"/>
    <w:rsid w:val="001A5785"/>
    <w:rsid w:val="001A7826"/>
    <w:rsid w:val="001A7D6F"/>
    <w:rsid w:val="00224187"/>
    <w:rsid w:val="00226275"/>
    <w:rsid w:val="00236F5F"/>
    <w:rsid w:val="00266097"/>
    <w:rsid w:val="00277FAA"/>
    <w:rsid w:val="002E7B2E"/>
    <w:rsid w:val="002F5E19"/>
    <w:rsid w:val="00350CF7"/>
    <w:rsid w:val="0038090A"/>
    <w:rsid w:val="00416B47"/>
    <w:rsid w:val="004A7075"/>
    <w:rsid w:val="004C2301"/>
    <w:rsid w:val="004D0D8C"/>
    <w:rsid w:val="005200F2"/>
    <w:rsid w:val="0056643A"/>
    <w:rsid w:val="005910A8"/>
    <w:rsid w:val="005B64AF"/>
    <w:rsid w:val="005E1A39"/>
    <w:rsid w:val="006F6954"/>
    <w:rsid w:val="00761A99"/>
    <w:rsid w:val="00770AF7"/>
    <w:rsid w:val="00793A76"/>
    <w:rsid w:val="007B23C7"/>
    <w:rsid w:val="007B646D"/>
    <w:rsid w:val="007C5422"/>
    <w:rsid w:val="00823C5F"/>
    <w:rsid w:val="00895968"/>
    <w:rsid w:val="008D134A"/>
    <w:rsid w:val="008E367A"/>
    <w:rsid w:val="008E3C3A"/>
    <w:rsid w:val="00916C3D"/>
    <w:rsid w:val="00961B6B"/>
    <w:rsid w:val="00A30204"/>
    <w:rsid w:val="00A51F3F"/>
    <w:rsid w:val="00AF0C7B"/>
    <w:rsid w:val="00AF441F"/>
    <w:rsid w:val="00BF062F"/>
    <w:rsid w:val="00C004B4"/>
    <w:rsid w:val="00C011E1"/>
    <w:rsid w:val="00C8481A"/>
    <w:rsid w:val="00CA1403"/>
    <w:rsid w:val="00CB74AD"/>
    <w:rsid w:val="00D05A67"/>
    <w:rsid w:val="00DC21B2"/>
    <w:rsid w:val="00DE1EC8"/>
    <w:rsid w:val="00EB15B5"/>
    <w:rsid w:val="00EB4322"/>
    <w:rsid w:val="00ED3B4F"/>
    <w:rsid w:val="00F37E7B"/>
    <w:rsid w:val="00F435A0"/>
    <w:rsid w:val="00F4397B"/>
    <w:rsid w:val="00F85CFD"/>
    <w:rsid w:val="00F97C22"/>
    <w:rsid w:val="00FF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FB0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B432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A14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1403"/>
  </w:style>
  <w:style w:type="paragraph" w:styleId="Footer">
    <w:name w:val="footer"/>
    <w:basedOn w:val="Normal"/>
    <w:link w:val="FooterChar"/>
    <w:uiPriority w:val="99"/>
    <w:unhideWhenUsed/>
    <w:rsid w:val="00CA14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403"/>
  </w:style>
  <w:style w:type="paragraph" w:styleId="BalloonText">
    <w:name w:val="Balloon Text"/>
    <w:basedOn w:val="Normal"/>
    <w:link w:val="BalloonTextChar"/>
    <w:uiPriority w:val="99"/>
    <w:semiHidden/>
    <w:unhideWhenUsed/>
    <w:rsid w:val="00EB1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5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B432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A14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1403"/>
  </w:style>
  <w:style w:type="paragraph" w:styleId="Footer">
    <w:name w:val="footer"/>
    <w:basedOn w:val="Normal"/>
    <w:link w:val="FooterChar"/>
    <w:uiPriority w:val="99"/>
    <w:unhideWhenUsed/>
    <w:rsid w:val="00CA14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403"/>
  </w:style>
  <w:style w:type="paragraph" w:styleId="BalloonText">
    <w:name w:val="Balloon Text"/>
    <w:basedOn w:val="Normal"/>
    <w:link w:val="BalloonTextChar"/>
    <w:uiPriority w:val="99"/>
    <w:semiHidden/>
    <w:unhideWhenUsed/>
    <w:rsid w:val="00EB1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5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Kamande</cp:lastModifiedBy>
  <cp:revision>56</cp:revision>
  <dcterms:created xsi:type="dcterms:W3CDTF">2020-10-17T13:23:00Z</dcterms:created>
  <dcterms:modified xsi:type="dcterms:W3CDTF">2020-10-17T17:57:00Z</dcterms:modified>
</cp:coreProperties>
</file>